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0001661892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58"/>
        <w:gridCol w:w="5147"/>
      </w:tblGrid>
      <w:tr>
        <w:trPr/>
        <w:tc>
          <w:tcPr>
            <w:tcW w:w="5058" w:type="dxa"/>
            <w:tcBorders/>
            <w:vAlign w:val="center"/>
          </w:tcPr>
          <w:p>
            <w:pPr>
              <w:pStyle w:val="TableContents"/>
              <w:bidi w:val="0"/>
              <w:spacing w:before="0" w:after="283"/>
              <w:jc w:val="left"/>
              <w:rPr/>
            </w:pPr>
            <w:r>
              <w:rPr/>
              <w:t>Name of Issuer</w:t>
            </w:r>
          </w:p>
        </w:tc>
        <w:tc>
          <w:tcPr>
            <w:tcW w:w="5147" w:type="dxa"/>
            <w:tcBorders/>
            <w:vAlign w:val="center"/>
          </w:tcPr>
          <w:p>
            <w:pPr>
              <w:pStyle w:val="TableContents"/>
              <w:bidi w:val="0"/>
              <w:spacing w:before="0" w:after="0"/>
              <w:jc w:val="left"/>
              <w:rPr/>
            </w:pPr>
            <w:r>
              <w:rPr/>
              <w:t>BRIGHT HORIZONS FAMILY SOLUTIONS INC.</w:t>
            </w:r>
          </w:p>
        </w:tc>
      </w:tr>
      <w:tr>
        <w:trPr/>
        <w:tc>
          <w:tcPr>
            <w:tcW w:w="5058" w:type="dxa"/>
            <w:tcBorders/>
            <w:vAlign w:val="center"/>
          </w:tcPr>
          <w:p>
            <w:pPr>
              <w:pStyle w:val="TableContents"/>
              <w:bidi w:val="0"/>
              <w:spacing w:before="0" w:after="283"/>
              <w:jc w:val="left"/>
              <w:rPr/>
            </w:pPr>
            <w:r>
              <w:rPr/>
              <w:t>SEC File Number</w:t>
            </w:r>
          </w:p>
        </w:tc>
        <w:tc>
          <w:tcPr>
            <w:tcW w:w="5147" w:type="dxa"/>
            <w:tcBorders/>
            <w:vAlign w:val="center"/>
          </w:tcPr>
          <w:p>
            <w:pPr>
              <w:pStyle w:val="TableContents"/>
              <w:bidi w:val="0"/>
              <w:spacing w:before="0" w:after="0"/>
              <w:jc w:val="left"/>
              <w:rPr/>
            </w:pPr>
            <w:r>
              <w:rPr/>
              <w:t>001-35780</w:t>
            </w:r>
          </w:p>
        </w:tc>
      </w:tr>
      <w:tr>
        <w:trPr/>
        <w:tc>
          <w:tcPr>
            <w:tcW w:w="5058" w:type="dxa"/>
            <w:tcBorders/>
            <w:vAlign w:val="center"/>
          </w:tcPr>
          <w:p>
            <w:pPr>
              <w:pStyle w:val="TableContents"/>
              <w:bidi w:val="0"/>
              <w:spacing w:before="0" w:after="283"/>
              <w:jc w:val="left"/>
              <w:rPr/>
            </w:pPr>
            <w:r>
              <w:rPr/>
              <w:t>Address of Issuer</w:t>
            </w:r>
          </w:p>
        </w:tc>
        <w:tc>
          <w:tcPr>
            <w:tcW w:w="5147" w:type="dxa"/>
            <w:tcBorders/>
            <w:vAlign w:val="center"/>
          </w:tcPr>
          <w:p>
            <w:pPr>
              <w:pStyle w:val="TableContents"/>
              <w:bidi w:val="0"/>
              <w:spacing w:before="0" w:after="0"/>
              <w:jc w:val="left"/>
              <w:rPr/>
            </w:pPr>
            <w:r>
              <w:rPr/>
              <w:t>2 Wells Avenue</w:t>
              <w:br/>
              <w:t>Newton</w:t>
              <w:br/>
              <w:t xml:space="preserve">MASSACHUSETTS </w:t>
              <w:br/>
              <w:t>02459</w:t>
            </w:r>
          </w:p>
        </w:tc>
      </w:tr>
      <w:tr>
        <w:trPr/>
        <w:tc>
          <w:tcPr>
            <w:tcW w:w="5058" w:type="dxa"/>
            <w:tcBorders/>
            <w:vAlign w:val="center"/>
          </w:tcPr>
          <w:p>
            <w:pPr>
              <w:pStyle w:val="TableContents"/>
              <w:bidi w:val="0"/>
              <w:spacing w:before="0" w:after="283"/>
              <w:jc w:val="left"/>
              <w:rPr/>
            </w:pPr>
            <w:r>
              <w:rPr/>
              <w:t>Phone</w:t>
            </w:r>
          </w:p>
        </w:tc>
        <w:tc>
          <w:tcPr>
            <w:tcW w:w="5147" w:type="dxa"/>
            <w:tcBorders/>
            <w:vAlign w:val="center"/>
          </w:tcPr>
          <w:p>
            <w:pPr>
              <w:pStyle w:val="TableContents"/>
              <w:bidi w:val="0"/>
              <w:spacing w:before="0" w:after="0"/>
              <w:jc w:val="left"/>
              <w:rPr/>
            </w:pPr>
            <w:r>
              <w:rPr/>
              <w:t>(617) 673-8000</w:t>
            </w:r>
          </w:p>
        </w:tc>
      </w:tr>
      <w:tr>
        <w:trPr/>
        <w:tc>
          <w:tcPr>
            <w:tcW w:w="5058" w:type="dxa"/>
            <w:tcBorders/>
            <w:vAlign w:val="center"/>
          </w:tcPr>
          <w:p>
            <w:pPr>
              <w:pStyle w:val="TableContents"/>
              <w:bidi w:val="0"/>
              <w:spacing w:before="0" w:after="283"/>
              <w:jc w:val="left"/>
              <w:rPr/>
            </w:pPr>
            <w:r>
              <w:rPr/>
              <w:t>Name of Person for Whose Account the Securities are To Be Sold</w:t>
            </w:r>
          </w:p>
        </w:tc>
        <w:tc>
          <w:tcPr>
            <w:tcW w:w="5147" w:type="dxa"/>
            <w:tcBorders/>
            <w:vAlign w:val="center"/>
          </w:tcPr>
          <w:p>
            <w:pPr>
              <w:pStyle w:val="TableContents"/>
              <w:bidi w:val="0"/>
              <w:spacing w:before="0" w:after="0"/>
              <w:jc w:val="left"/>
              <w:rPr/>
            </w:pPr>
            <w:r>
              <w:rPr/>
              <w:t>MARY BURKE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58" w:type="dxa"/>
            <w:tcBorders/>
            <w:vAlign w:val="center"/>
          </w:tcPr>
          <w:p>
            <w:pPr>
              <w:pStyle w:val="TableContents"/>
              <w:bidi w:val="0"/>
              <w:spacing w:before="0" w:after="283"/>
              <w:jc w:val="left"/>
              <w:rPr/>
            </w:pPr>
            <w:r>
              <w:rPr/>
              <w:t>Relationship to Issuer</w:t>
            </w:r>
          </w:p>
        </w:tc>
        <w:tc>
          <w:tcPr>
            <w:tcW w:w="514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1200</w:t>
            </w:r>
          </w:p>
        </w:tc>
        <w:tc>
          <w:tcPr>
            <w:tcW w:w="1385" w:type="dxa"/>
            <w:tcBorders/>
            <w:vAlign w:val="center"/>
          </w:tcPr>
          <w:p>
            <w:pPr>
              <w:pStyle w:val="TableContents"/>
              <w:bidi w:val="0"/>
              <w:spacing w:before="0" w:after="283"/>
              <w:jc w:val="left"/>
              <w:rPr/>
            </w:pPr>
            <w:r>
              <w:rPr/>
              <w:t>90000.00</w:t>
            </w:r>
          </w:p>
        </w:tc>
        <w:tc>
          <w:tcPr>
            <w:tcW w:w="1559" w:type="dxa"/>
            <w:tcBorders/>
            <w:vAlign w:val="center"/>
          </w:tcPr>
          <w:p>
            <w:pPr>
              <w:pStyle w:val="TableContents"/>
              <w:bidi w:val="0"/>
              <w:spacing w:before="0" w:after="283"/>
              <w:jc w:val="left"/>
              <w:rPr/>
            </w:pPr>
            <w:r>
              <w:rPr/>
              <w:t>48635306</w:t>
            </w:r>
          </w:p>
        </w:tc>
        <w:tc>
          <w:tcPr>
            <w:tcW w:w="1570" w:type="dxa"/>
            <w:tcBorders/>
            <w:vAlign w:val="center"/>
          </w:tcPr>
          <w:p>
            <w:pPr>
              <w:pStyle w:val="TableContents"/>
              <w:bidi w:val="0"/>
              <w:spacing w:before="0" w:after="283"/>
              <w:jc w:val="left"/>
              <w:rPr/>
            </w:pPr>
            <w:r>
              <w:rPr/>
              <w:t>09/01/2026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02/25/2025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1200</w:t>
            </w:r>
          </w:p>
        </w:tc>
        <w:tc>
          <w:tcPr>
            <w:tcW w:w="1069" w:type="dxa"/>
            <w:tcBorders/>
            <w:vAlign w:val="center"/>
          </w:tcPr>
          <w:p>
            <w:pPr>
              <w:pStyle w:val="TableContents"/>
              <w:bidi w:val="0"/>
              <w:spacing w:before="0" w:after="283"/>
              <w:jc w:val="left"/>
              <w:rPr/>
            </w:pPr>
            <w:r>
              <w:rPr/>
              <w:t>02/25/2025</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4"/>
        <w:gridCol w:w="3019"/>
        <w:gridCol w:w="959"/>
        <w:gridCol w:w="1582"/>
        <w:gridCol w:w="1711"/>
      </w:tblGrid>
      <w:tr>
        <w:trPr/>
        <w:tc>
          <w:tcPr>
            <w:tcW w:w="2934" w:type="dxa"/>
            <w:tcBorders/>
            <w:vAlign w:val="center"/>
          </w:tcPr>
          <w:p>
            <w:pPr>
              <w:pStyle w:val="TableHeading"/>
              <w:suppressLineNumbers/>
              <w:bidi w:val="0"/>
              <w:spacing w:before="0" w:after="283"/>
              <w:jc w:val="center"/>
              <w:rPr/>
            </w:pPr>
            <w:r>
              <w:rPr/>
              <w:t>Name and Address of Seller</w:t>
            </w:r>
          </w:p>
        </w:tc>
        <w:tc>
          <w:tcPr>
            <w:tcW w:w="3019" w:type="dxa"/>
            <w:tcBorders/>
            <w:vAlign w:val="center"/>
          </w:tcPr>
          <w:p>
            <w:pPr>
              <w:pStyle w:val="TableHeading"/>
              <w:suppressLineNumbers/>
              <w:bidi w:val="0"/>
              <w:spacing w:before="0" w:after="283"/>
              <w:jc w:val="center"/>
              <w:rPr/>
            </w:pPr>
            <w:r>
              <w:rPr/>
              <w:t>Title of Securities Sold</w:t>
            </w:r>
          </w:p>
        </w:tc>
        <w:tc>
          <w:tcPr>
            <w:tcW w:w="959" w:type="dxa"/>
            <w:tcBorders/>
            <w:vAlign w:val="center"/>
          </w:tcPr>
          <w:p>
            <w:pPr>
              <w:pStyle w:val="TableHeading"/>
              <w:suppressLineNumbers/>
              <w:bidi w:val="0"/>
              <w:spacing w:before="0" w:after="283"/>
              <w:jc w:val="center"/>
              <w:rPr/>
            </w:pPr>
            <w:r>
              <w:rPr/>
              <w:t>Date of Sale</w:t>
            </w:r>
          </w:p>
        </w:tc>
        <w:tc>
          <w:tcPr>
            <w:tcW w:w="1582" w:type="dxa"/>
            <w:tcBorders/>
            <w:vAlign w:val="center"/>
          </w:tcPr>
          <w:p>
            <w:pPr>
              <w:pStyle w:val="TableHeading"/>
              <w:suppressLineNumbers/>
              <w:bidi w:val="0"/>
              <w:spacing w:before="0" w:after="283"/>
              <w:jc w:val="center"/>
              <w:rPr/>
            </w:pPr>
            <w:r>
              <w:rPr/>
              <w:t>Amount of Securities Sold</w:t>
            </w:r>
          </w:p>
        </w:tc>
        <w:tc>
          <w:tcPr>
            <w:tcW w:w="1711" w:type="dxa"/>
            <w:tcBorders/>
            <w:vAlign w:val="center"/>
          </w:tcPr>
          <w:p>
            <w:pPr>
              <w:pStyle w:val="TableHeading"/>
              <w:suppressLineNumbers/>
              <w:bidi w:val="0"/>
              <w:spacing w:before="0" w:after="283"/>
              <w:jc w:val="center"/>
              <w:rPr/>
            </w:pPr>
            <w:r>
              <w:rPr/>
              <w:t>Gross Proceeds</w:t>
            </w:r>
          </w:p>
        </w:tc>
      </w:tr>
      <w:tr>
        <w:trPr/>
        <w:tc>
          <w:tcPr>
            <w:tcW w:w="2934" w:type="dxa"/>
            <w:tcBorders/>
            <w:vAlign w:val="center"/>
          </w:tcPr>
          <w:p>
            <w:pPr>
              <w:pStyle w:val="TableContents"/>
              <w:bidi w:val="0"/>
              <w:spacing w:before="0" w:after="283"/>
              <w:jc w:val="left"/>
              <w:rPr/>
            </w:pPr>
            <w:r>
              <w:rPr/>
              <w:t>MARY BURKE</w:t>
              <w:br/>
              <w:t>2 Wells Avenue</w:t>
              <w:br/>
              <w:t>Newton   MA   02459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08/03/2026</w:t>
            </w:r>
          </w:p>
        </w:tc>
        <w:tc>
          <w:tcPr>
            <w:tcW w:w="1582" w:type="dxa"/>
            <w:tcBorders/>
            <w:vAlign w:val="center"/>
          </w:tcPr>
          <w:p>
            <w:pPr>
              <w:pStyle w:val="TableContents"/>
              <w:bidi w:val="0"/>
              <w:spacing w:before="0" w:after="283"/>
              <w:jc w:val="left"/>
              <w:rPr/>
            </w:pPr>
            <w:r>
              <w:rPr/>
              <w:t>1200</w:t>
            </w:r>
          </w:p>
        </w:tc>
        <w:tc>
          <w:tcPr>
            <w:tcW w:w="1711" w:type="dxa"/>
            <w:tcBorders/>
            <w:vAlign w:val="center"/>
          </w:tcPr>
          <w:p>
            <w:pPr>
              <w:pStyle w:val="TableContents"/>
              <w:bidi w:val="0"/>
              <w:spacing w:before="0" w:after="283"/>
              <w:jc w:val="left"/>
              <w:rPr/>
            </w:pPr>
            <w:r>
              <w:rPr/>
              <w:t>90684.00</w:t>
            </w:r>
          </w:p>
        </w:tc>
      </w:tr>
      <w:tr>
        <w:trPr/>
        <w:tc>
          <w:tcPr>
            <w:tcW w:w="2934" w:type="dxa"/>
            <w:tcBorders/>
            <w:vAlign w:val="center"/>
          </w:tcPr>
          <w:p>
            <w:pPr>
              <w:pStyle w:val="TableContents"/>
              <w:bidi w:val="0"/>
              <w:spacing w:before="0" w:after="283"/>
              <w:jc w:val="left"/>
              <w:rPr/>
            </w:pPr>
            <w:r>
              <w:rPr/>
              <w:t>MARY BURKE</w:t>
              <w:br/>
              <w:t>2 Wells Avenue</w:t>
              <w:br/>
              <w:t>Newton   MA   02459</w:t>
            </w:r>
          </w:p>
        </w:tc>
        <w:tc>
          <w:tcPr>
            <w:tcW w:w="3019" w:type="dxa"/>
            <w:tcBorders/>
            <w:vAlign w:val="center"/>
          </w:tcPr>
          <w:p>
            <w:pPr>
              <w:pStyle w:val="TableContents"/>
              <w:bidi w:val="0"/>
              <w:spacing w:before="0" w:after="283"/>
              <w:jc w:val="left"/>
              <w:rPr/>
            </w:pPr>
            <w:r>
              <w:rPr/>
              <w:t>Common</w:t>
            </w:r>
          </w:p>
        </w:tc>
        <w:tc>
          <w:tcPr>
            <w:tcW w:w="959" w:type="dxa"/>
            <w:tcBorders/>
            <w:vAlign w:val="center"/>
          </w:tcPr>
          <w:p>
            <w:pPr>
              <w:pStyle w:val="TableContents"/>
              <w:bidi w:val="0"/>
              <w:spacing w:before="0" w:after="283"/>
              <w:jc w:val="left"/>
              <w:rPr/>
            </w:pPr>
            <w:r>
              <w:rPr/>
              <w:t>07/28/2026</w:t>
            </w:r>
          </w:p>
        </w:tc>
        <w:tc>
          <w:tcPr>
            <w:tcW w:w="1582" w:type="dxa"/>
            <w:tcBorders/>
            <w:vAlign w:val="center"/>
          </w:tcPr>
          <w:p>
            <w:pPr>
              <w:pStyle w:val="TableContents"/>
              <w:bidi w:val="0"/>
              <w:spacing w:before="0" w:after="283"/>
              <w:jc w:val="left"/>
              <w:rPr/>
            </w:pPr>
            <w:r>
              <w:rPr/>
              <w:t>500</w:t>
            </w:r>
          </w:p>
        </w:tc>
        <w:tc>
          <w:tcPr>
            <w:tcW w:w="1711" w:type="dxa"/>
            <w:tcBorders/>
            <w:vAlign w:val="center"/>
          </w:tcPr>
          <w:p>
            <w:pPr>
              <w:pStyle w:val="TableContents"/>
              <w:bidi w:val="0"/>
              <w:spacing w:before="0" w:after="283"/>
              <w:jc w:val="left"/>
              <w:rPr/>
            </w:pPr>
            <w:r>
              <w:rPr/>
              <w:t>40000.00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06"/>
        <w:gridCol w:w="3099"/>
      </w:tblGrid>
      <w:tr>
        <w:trPr/>
        <w:tc>
          <w:tcPr>
            <w:tcW w:w="7106" w:type="dxa"/>
            <w:tcBorders/>
            <w:vAlign w:val="center"/>
          </w:tcPr>
          <w:p>
            <w:pPr>
              <w:pStyle w:val="TableContents"/>
              <w:bidi w:val="0"/>
              <w:spacing w:before="0" w:after="283"/>
              <w:jc w:val="left"/>
              <w:rPr/>
            </w:pPr>
            <w:r>
              <w:rPr/>
              <w:t>Remarks</w:t>
            </w:r>
          </w:p>
        </w:tc>
        <w:tc>
          <w:tcPr>
            <w:tcW w:w="3099" w:type="dxa"/>
            <w:tcBorders/>
            <w:vAlign w:val="center"/>
          </w:tcPr>
          <w:p>
            <w:pPr>
              <w:pStyle w:val="TableContents"/>
              <w:bidi w:val="0"/>
              <w:spacing w:before="0" w:after="283"/>
              <w:jc w:val="left"/>
              <w:rPr>
                <w:sz w:val="4"/>
                <w:szCs w:val="4"/>
              </w:rPr>
            </w:pPr>
            <w:r>
              <w:rPr>
                <w:sz w:val="4"/>
                <w:szCs w:val="4"/>
              </w:rPr>
            </w:r>
          </w:p>
        </w:tc>
      </w:tr>
      <w:tr>
        <w:trPr/>
        <w:tc>
          <w:tcPr>
            <w:tcW w:w="7106" w:type="dxa"/>
            <w:tcBorders/>
            <w:vAlign w:val="center"/>
          </w:tcPr>
          <w:p>
            <w:pPr>
              <w:pStyle w:val="TableContents"/>
              <w:bidi w:val="0"/>
              <w:spacing w:before="0" w:after="283"/>
              <w:jc w:val="left"/>
              <w:rPr/>
            </w:pPr>
            <w:r>
              <w:rPr/>
              <w:t>Date of Notice</w:t>
            </w:r>
          </w:p>
        </w:tc>
        <w:tc>
          <w:tcPr>
            <w:tcW w:w="3099" w:type="dxa"/>
            <w:tcBorders/>
            <w:vAlign w:val="center"/>
          </w:tcPr>
          <w:p>
            <w:pPr>
              <w:pStyle w:val="TableContents"/>
              <w:bidi w:val="0"/>
              <w:spacing w:before="0" w:after="0"/>
              <w:jc w:val="left"/>
              <w:rPr/>
            </w:pPr>
            <w:r>
              <w:rPr/>
              <w:t>09/01/2026</w:t>
            </w:r>
          </w:p>
        </w:tc>
      </w:tr>
      <w:tr>
        <w:trPr/>
        <w:tc>
          <w:tcPr>
            <w:tcW w:w="7106" w:type="dxa"/>
            <w:tcBorders/>
            <w:vAlign w:val="center"/>
          </w:tcPr>
          <w:p>
            <w:pPr>
              <w:pStyle w:val="TableContents"/>
              <w:bidi w:val="0"/>
              <w:spacing w:before="0" w:after="283"/>
              <w:jc w:val="left"/>
              <w:rPr/>
            </w:pPr>
            <w:r>
              <w:rPr/>
              <w:t>Date of Plan Adoption or Giving of Instruction, If Relying on Rule 10b5-1</w:t>
            </w:r>
          </w:p>
        </w:tc>
        <w:tc>
          <w:tcPr>
            <w:tcW w:w="3099" w:type="dxa"/>
            <w:tcBorders/>
            <w:vAlign w:val="center"/>
          </w:tcPr>
          <w:p>
            <w:pPr>
              <w:pStyle w:val="TableContents"/>
              <w:bidi w:val="0"/>
              <w:spacing w:before="0" w:after="0"/>
              <w:jc w:val="left"/>
              <w:rPr/>
            </w:pPr>
            <w:r>
              <w:rPr/>
              <w:t>03/10/2026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06" w:type="dxa"/>
            <w:tcBorders/>
            <w:vAlign w:val="center"/>
          </w:tcPr>
          <w:p>
            <w:pPr>
              <w:pStyle w:val="TableContents"/>
              <w:bidi w:val="0"/>
              <w:spacing w:before="0" w:after="283"/>
              <w:jc w:val="left"/>
              <w:rPr/>
            </w:pPr>
            <w:r>
              <w:rPr/>
              <w:t>Signature</w:t>
            </w:r>
          </w:p>
        </w:tc>
        <w:tc>
          <w:tcPr>
            <w:tcW w:w="3099" w:type="dxa"/>
            <w:tcBorders/>
            <w:vAlign w:val="center"/>
          </w:tcPr>
          <w:p>
            <w:pPr>
              <w:pStyle w:val="TableContents"/>
              <w:bidi w:val="0"/>
              <w:spacing w:before="0" w:after="0"/>
              <w:jc w:val="left"/>
              <w:rPr/>
            </w:pPr>
            <w:r>
              <w:rPr/>
              <w:t>/s/ Mary Lou Burke Afonso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634</Words>
  <Characters>3184</Characters>
  <CharactersWithSpaces>3756</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